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A" w:rsidRDefault="000C0DE4" w:rsidP="000C0D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C0DE4" w:rsidRDefault="000C0DE4" w:rsidP="000C0D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</w:p>
    <w:p w:rsidR="000C0DE4" w:rsidRDefault="000C0DE4" w:rsidP="000C0D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___________Микола ПАВЛЮК</w:t>
      </w:r>
    </w:p>
    <w:p w:rsidR="000C0DE4" w:rsidRDefault="000C0DE4" w:rsidP="000C0D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«____»_________20____р.</w:t>
      </w:r>
    </w:p>
    <w:p w:rsidR="000C0DE4" w:rsidRDefault="000C0DE4" w:rsidP="000C0D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0DE4" w:rsidRDefault="000C0DE4" w:rsidP="000C0D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запобігання корупції», Плану заходів Золочівського коледжу Львівського національного аграрного університету, спрямованих на запобігання і протидію корупції на 2021 рік, затверджених наказом по коледжу  №29-Р від 23.12.2020 р., за результатами роботи із запобігання </w:t>
      </w:r>
      <w:r w:rsidR="007C63E9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виявлення корупції в </w:t>
      </w:r>
      <w:proofErr w:type="spellStart"/>
      <w:r w:rsidR="007C63E9">
        <w:rPr>
          <w:rFonts w:ascii="Times New Roman" w:hAnsi="Times New Roman" w:cs="Times New Roman"/>
          <w:sz w:val="28"/>
          <w:szCs w:val="28"/>
          <w:lang w:val="uk-UA"/>
        </w:rPr>
        <w:t>Золочівському</w:t>
      </w:r>
      <w:proofErr w:type="spellEnd"/>
      <w:r w:rsidR="007C63E9">
        <w:rPr>
          <w:rFonts w:ascii="Times New Roman" w:hAnsi="Times New Roman" w:cs="Times New Roman"/>
          <w:sz w:val="28"/>
          <w:szCs w:val="28"/>
          <w:lang w:val="uk-UA"/>
        </w:rPr>
        <w:t xml:space="preserve"> коледжі Львівського національного аграрного університету</w:t>
      </w:r>
    </w:p>
    <w:p w:rsidR="007C63E9" w:rsidRPr="00A5266C" w:rsidRDefault="007C63E9" w:rsidP="007C63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66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63E9" w:rsidRPr="00A5266C" w:rsidRDefault="00A5266C" w:rsidP="007C63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66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C63E9" w:rsidRPr="00A52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роботи із запобігання та виявлення корупції в </w:t>
      </w:r>
      <w:proofErr w:type="spellStart"/>
      <w:r w:rsidR="007C63E9" w:rsidRPr="00A5266C">
        <w:rPr>
          <w:rFonts w:ascii="Times New Roman" w:hAnsi="Times New Roman" w:cs="Times New Roman"/>
          <w:b/>
          <w:sz w:val="28"/>
          <w:szCs w:val="28"/>
          <w:lang w:val="uk-UA"/>
        </w:rPr>
        <w:t>Золочівському</w:t>
      </w:r>
      <w:proofErr w:type="spellEnd"/>
      <w:r w:rsidR="007C63E9" w:rsidRPr="00A52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коледжі Львівського національного аграрного університету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089"/>
        <w:gridCol w:w="4305"/>
        <w:gridCol w:w="1393"/>
      </w:tblGrid>
      <w:tr w:rsidR="007C63E9" w:rsidTr="00A5266C">
        <w:tc>
          <w:tcPr>
            <w:tcW w:w="558" w:type="dxa"/>
          </w:tcPr>
          <w:p w:rsidR="007C63E9" w:rsidRPr="007C63E9" w:rsidRDefault="00667ABC" w:rsidP="007C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89" w:type="dxa"/>
          </w:tcPr>
          <w:p w:rsidR="007C63E9" w:rsidRPr="007C63E9" w:rsidRDefault="00667ABC" w:rsidP="007C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305" w:type="dxa"/>
          </w:tcPr>
          <w:p w:rsidR="007C63E9" w:rsidRPr="007C63E9" w:rsidRDefault="00667ABC" w:rsidP="007C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 виконання</w:t>
            </w:r>
          </w:p>
        </w:tc>
        <w:tc>
          <w:tcPr>
            <w:tcW w:w="1393" w:type="dxa"/>
          </w:tcPr>
          <w:p w:rsidR="007C63E9" w:rsidRPr="007C63E9" w:rsidRDefault="00667ABC" w:rsidP="007C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C63E9" w:rsidTr="00A5266C">
        <w:tc>
          <w:tcPr>
            <w:tcW w:w="558" w:type="dxa"/>
          </w:tcPr>
          <w:p w:rsidR="007C63E9" w:rsidRDefault="00667AB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9" w:type="dxa"/>
          </w:tcPr>
          <w:p w:rsidR="007C63E9" w:rsidRDefault="00667AB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Підготовка, забезпечення та контроль за здійсненням заходів із запобігання корупції</w:t>
            </w:r>
          </w:p>
        </w:tc>
        <w:tc>
          <w:tcPr>
            <w:tcW w:w="4305" w:type="dxa"/>
          </w:tcPr>
          <w:p w:rsidR="007C63E9" w:rsidRDefault="00667AB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оцінки корупційних ризиків в діяльності  коледжу було затверджено звіт та розпочато проведення заходів щодо усунення корупційних ризиків</w:t>
            </w:r>
          </w:p>
        </w:tc>
        <w:tc>
          <w:tcPr>
            <w:tcW w:w="1393" w:type="dxa"/>
          </w:tcPr>
          <w:p w:rsidR="007C63E9" w:rsidRDefault="00667AB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053D36" w:rsidTr="00A5266C">
        <w:tc>
          <w:tcPr>
            <w:tcW w:w="558" w:type="dxa"/>
            <w:vMerge w:val="restart"/>
          </w:tcPr>
          <w:p w:rsidR="00053D36" w:rsidRDefault="00053D36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9" w:type="dxa"/>
            <w:vMerge w:val="restart"/>
          </w:tcPr>
          <w:p w:rsidR="00053D36" w:rsidRDefault="00053D36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</w:t>
            </w:r>
          </w:p>
        </w:tc>
        <w:tc>
          <w:tcPr>
            <w:tcW w:w="4305" w:type="dxa"/>
          </w:tcPr>
          <w:p w:rsidR="00053D36" w:rsidRDefault="00053D36" w:rsidP="003A1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 декларування (директору, заступникам директора)</w:t>
            </w:r>
            <w:r w:rsidR="003A1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 надано допомогу у підготовці щодо заповнення декларацій про майно, доходи, витрати і зобов’язання фінансового характеру  </w:t>
            </w:r>
          </w:p>
        </w:tc>
        <w:tc>
          <w:tcPr>
            <w:tcW w:w="1393" w:type="dxa"/>
          </w:tcPr>
          <w:p w:rsidR="00053D36" w:rsidRDefault="00053D36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053D36" w:rsidTr="00A5266C">
        <w:tc>
          <w:tcPr>
            <w:tcW w:w="558" w:type="dxa"/>
            <w:vMerge/>
          </w:tcPr>
          <w:p w:rsidR="00053D36" w:rsidRDefault="00053D36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vMerge/>
          </w:tcPr>
          <w:p w:rsidR="00053D36" w:rsidRDefault="00053D36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053D36" w:rsidRDefault="00053D36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Суб’єктів декларування (директора, заступників директора) поінформовано про зобов’язання своєчасного подання щорічних декларацій, а також декларацій у разі звільнення або іншого припинення діяльності, пов’язаної з виконанням функцій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держави чи місцевого самоврядування </w:t>
            </w:r>
          </w:p>
        </w:tc>
        <w:tc>
          <w:tcPr>
            <w:tcW w:w="1393" w:type="dxa"/>
          </w:tcPr>
          <w:p w:rsidR="00053D36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</w:tr>
      <w:tr w:rsidR="005031C4" w:rsidTr="00A5266C">
        <w:tc>
          <w:tcPr>
            <w:tcW w:w="558" w:type="dxa"/>
            <w:vMerge w:val="restart"/>
          </w:tcPr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089" w:type="dxa"/>
            <w:vMerge w:val="restart"/>
          </w:tcPr>
          <w:p w:rsidR="005031C4" w:rsidRDefault="005031C4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безперешкодного повідомлення про корупційне або пов’язане з корупцією правопорушень</w:t>
            </w:r>
          </w:p>
        </w:tc>
        <w:tc>
          <w:tcPr>
            <w:tcW w:w="4305" w:type="dxa"/>
          </w:tcPr>
          <w:p w:rsidR="005031C4" w:rsidRDefault="005031C4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коледжі створені належні умови, щодо прийняття та розгляду повідомлень від осіб, які повідомляють про можливі факти корупційних або  пов’язаних з корупцією правопорушень, інших порушень Закону України     «Про запобігання корупції». Повідомити про корупційне або пов’язане з корупцією правопорушення можна шляхом надсилання відповідної інформації на електронну  пошту коледжу, зателефонувавши на «Лінію довіри» за тел.0960736552, залишивши повідомлення в скриньці для звернень про корупційне правопорушення розміщеній в холі центрального корпусу коледжу</w:t>
            </w:r>
          </w:p>
        </w:tc>
        <w:tc>
          <w:tcPr>
            <w:tcW w:w="1393" w:type="dxa"/>
          </w:tcPr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5031C4" w:rsidTr="00A5266C">
        <w:tc>
          <w:tcPr>
            <w:tcW w:w="558" w:type="dxa"/>
            <w:vMerge/>
          </w:tcPr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vMerge/>
          </w:tcPr>
          <w:p w:rsidR="005031C4" w:rsidRDefault="005031C4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5031C4" w:rsidRDefault="005031C4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Розміщено 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коледжу інформацію щодо можливості повідомлення про корупційне або пов’язане з корупцією правопорушення.</w:t>
            </w:r>
          </w:p>
          <w:p w:rsidR="005031C4" w:rsidRDefault="005031C4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 обліку повідомлень про корупційні правопорушення та правопорушення пов’язані з корупцією в коледжі ведеться на постійній основі. </w:t>
            </w:r>
          </w:p>
        </w:tc>
        <w:tc>
          <w:tcPr>
            <w:tcW w:w="1393" w:type="dxa"/>
          </w:tcPr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  <w:p w:rsidR="005031C4" w:rsidRDefault="005031C4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66C" w:rsidTr="00A5266C">
        <w:tc>
          <w:tcPr>
            <w:tcW w:w="558" w:type="dxa"/>
            <w:vMerge w:val="restart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9" w:type="dxa"/>
            <w:vMerge w:val="restart"/>
          </w:tcPr>
          <w:p w:rsidR="00A5266C" w:rsidRDefault="00A5266C" w:rsidP="00A52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організаційної та роз’яснювальної роботи із запобігання, виявлення та протидії корупції </w:t>
            </w:r>
          </w:p>
        </w:tc>
        <w:tc>
          <w:tcPr>
            <w:tcW w:w="4305" w:type="dxa"/>
          </w:tcPr>
          <w:p w:rsidR="00A5266C" w:rsidRDefault="00A5266C" w:rsidP="00A52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директора коледжу «Про затвердження  плану заходів спрямованих на запобігання і протидію корупції на 2021 рік» заходи щодо недопущення виникнення потенційного та/або реального конфлікту інтересів проводяться на постійній основі.</w:t>
            </w:r>
          </w:p>
        </w:tc>
        <w:tc>
          <w:tcPr>
            <w:tcW w:w="1393" w:type="dxa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A5266C" w:rsidTr="00A5266C">
        <w:tc>
          <w:tcPr>
            <w:tcW w:w="558" w:type="dxa"/>
            <w:vMerge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vMerge/>
          </w:tcPr>
          <w:p w:rsidR="00A5266C" w:rsidRDefault="00A5266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A5266C" w:rsidRDefault="00A5266C" w:rsidP="00A52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Розроблено пам’ятки щодо запобігання та врегулювання конфлікту інтересів, запобігання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врегулювання конфлікту інтересів (поняття конфлікту інтересів, запобігання та врегулювання конфлікту інтересів, відповідальність) та роздано по структурних підрозділах та інших посадових особах, які здійснюють  організаційно-розпорядчі чи адміністративно-господарські функції для ознайомлення та подальшого використання в роботі. </w:t>
            </w:r>
          </w:p>
        </w:tc>
        <w:tc>
          <w:tcPr>
            <w:tcW w:w="1393" w:type="dxa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</w:tr>
      <w:tr w:rsidR="00A5266C" w:rsidTr="00A5266C">
        <w:tc>
          <w:tcPr>
            <w:tcW w:w="558" w:type="dxa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</w:tcPr>
          <w:p w:rsidR="00A5266C" w:rsidRDefault="00A5266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A5266C" w:rsidRDefault="00A5266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журналу обліку повідомлень про конфлікт інтересів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коледжі ЛНАУ на постійні основі.</w:t>
            </w:r>
          </w:p>
        </w:tc>
        <w:tc>
          <w:tcPr>
            <w:tcW w:w="1393" w:type="dxa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A5266C" w:rsidTr="00A5266C">
        <w:tc>
          <w:tcPr>
            <w:tcW w:w="558" w:type="dxa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</w:tcPr>
          <w:p w:rsidR="00A5266C" w:rsidRDefault="00A5266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A5266C" w:rsidRDefault="00A5266C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Роз’яснення працівникам коледжу щодо застосування антикорупційного законодавства надаються на постійній основі. </w:t>
            </w:r>
          </w:p>
        </w:tc>
        <w:tc>
          <w:tcPr>
            <w:tcW w:w="1393" w:type="dxa"/>
          </w:tcPr>
          <w:p w:rsidR="00A5266C" w:rsidRDefault="00A5266C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A5266C" w:rsidTr="00A5266C">
        <w:tc>
          <w:tcPr>
            <w:tcW w:w="558" w:type="dxa"/>
          </w:tcPr>
          <w:p w:rsidR="00A5266C" w:rsidRDefault="00CE4016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89" w:type="dxa"/>
          </w:tcPr>
          <w:p w:rsidR="00A5266C" w:rsidRDefault="00CE4016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спрямованих на виявлення та усунення корупційних та пов’язаних з корупцією правопорушень </w:t>
            </w:r>
          </w:p>
        </w:tc>
        <w:tc>
          <w:tcPr>
            <w:tcW w:w="4305" w:type="dxa"/>
          </w:tcPr>
          <w:p w:rsidR="00A5266C" w:rsidRDefault="00CE4016" w:rsidP="00CE4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виявлення можливості виявлення корупційних ризиків та ідентифікації правопорушень в частині забезпечення належної та якісної освітньої послуги було розроблено опитувальник та проведено анонімне опитування серед здобувачів освіти (студентів усіх відділень) щодо дотримання норм антикорупційного законодавства</w:t>
            </w:r>
          </w:p>
        </w:tc>
        <w:tc>
          <w:tcPr>
            <w:tcW w:w="1393" w:type="dxa"/>
          </w:tcPr>
          <w:p w:rsidR="00A5266C" w:rsidRDefault="00FB2660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E4016" w:rsidTr="00A5266C">
        <w:tc>
          <w:tcPr>
            <w:tcW w:w="558" w:type="dxa"/>
          </w:tcPr>
          <w:p w:rsidR="00CE4016" w:rsidRDefault="00CE4016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</w:tcPr>
          <w:p w:rsidR="00CE4016" w:rsidRDefault="00CE4016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CE4016" w:rsidRDefault="003E7505" w:rsidP="00FB2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Розроблено пам’ятку про дотримання норм антикорупційного законодавства (в частині академічної</w:t>
            </w:r>
            <w:r w:rsidR="00FB2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доброчесності, неупередженості та додержання етичних норм поведінки) та надано структурним підрозділам та іншим посадовим особам, які здійснюють організаційно-розпорядчі чи адміністративно-господарські функції для </w:t>
            </w:r>
            <w:r w:rsidR="00FB2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ознайомлення та подальшого використання в роботі.</w:t>
            </w:r>
          </w:p>
        </w:tc>
        <w:tc>
          <w:tcPr>
            <w:tcW w:w="1393" w:type="dxa"/>
          </w:tcPr>
          <w:p w:rsidR="00CE4016" w:rsidRDefault="00FB2660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Виконано </w:t>
            </w:r>
          </w:p>
        </w:tc>
      </w:tr>
      <w:tr w:rsidR="00CE4016" w:rsidRPr="00B81B13" w:rsidTr="00A5266C">
        <w:tc>
          <w:tcPr>
            <w:tcW w:w="558" w:type="dxa"/>
          </w:tcPr>
          <w:p w:rsidR="00CE4016" w:rsidRDefault="00B81B13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089" w:type="dxa"/>
          </w:tcPr>
          <w:p w:rsidR="00CE4016" w:rsidRDefault="00B81B13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спрямованих на запобігання та протидію корупційним та злочинним проявам в роботі приймальної комісії коледжу</w:t>
            </w:r>
          </w:p>
        </w:tc>
        <w:tc>
          <w:tcPr>
            <w:tcW w:w="4305" w:type="dxa"/>
          </w:tcPr>
          <w:p w:rsidR="00CE4016" w:rsidRDefault="00B81B13" w:rsidP="00B81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на засідання приймальної комісії роз’яснювальну роботу з членами приймальної комісії, щодо суворого дотримання Правил прийому та вимог до Положення про приймальну комісію, а також Закону України «Про запобігання корупції». Членів приймальної комісії ознайомлено з особливостями  кримінальної, адміністративної, цивільно-правової та дисциплінарної відповідальності за порушення законодавства в сфері запобігання і протидії корупції (розроблено відповідну пам’ятку). </w:t>
            </w:r>
          </w:p>
        </w:tc>
        <w:tc>
          <w:tcPr>
            <w:tcW w:w="1393" w:type="dxa"/>
          </w:tcPr>
          <w:p w:rsidR="00CE4016" w:rsidRDefault="00B81B13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E4016" w:rsidRPr="00B81B13" w:rsidTr="00A5266C">
        <w:tc>
          <w:tcPr>
            <w:tcW w:w="558" w:type="dxa"/>
          </w:tcPr>
          <w:p w:rsidR="00CE4016" w:rsidRDefault="00CE4016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</w:tcPr>
          <w:p w:rsidR="00CE4016" w:rsidRDefault="00CE4016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</w:tcPr>
          <w:p w:rsidR="00CE4016" w:rsidRDefault="00B81B13" w:rsidP="00B81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аналіз роботи приймальної комісії за результатами прийому студентів у 2021 році (щодо наявності корупційних та пов’язаних з корупцією правопорушень в роботі приймальної комісії).</w:t>
            </w:r>
          </w:p>
        </w:tc>
        <w:tc>
          <w:tcPr>
            <w:tcW w:w="1393" w:type="dxa"/>
          </w:tcPr>
          <w:p w:rsidR="00CE4016" w:rsidRDefault="003A19F8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E4016" w:rsidRPr="00B81B13" w:rsidTr="00A5266C">
        <w:tc>
          <w:tcPr>
            <w:tcW w:w="558" w:type="dxa"/>
          </w:tcPr>
          <w:p w:rsidR="00CE4016" w:rsidRDefault="00B81B13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89" w:type="dxa"/>
          </w:tcPr>
          <w:p w:rsidR="00CE4016" w:rsidRDefault="00B81B13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перевірки фактів своєчасності подання декларацій про майно, доходи, витрати і зобов’язання фінансового характеру</w:t>
            </w:r>
          </w:p>
        </w:tc>
        <w:tc>
          <w:tcPr>
            <w:tcW w:w="4305" w:type="dxa"/>
          </w:tcPr>
          <w:p w:rsidR="00CE4016" w:rsidRDefault="00B81B13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у встановленому законодавством порядку перевірку фактів своєчасності подання декларацій про майно, доходи, витрати і зобов’язання</w:t>
            </w:r>
            <w:r w:rsidR="003A19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фінансового характеру суб’єктами декларування (директором, заступниками директора).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3" w:type="dxa"/>
          </w:tcPr>
          <w:p w:rsidR="00CE4016" w:rsidRDefault="003A19F8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3A19F8" w:rsidRPr="00B81B13" w:rsidTr="00A5266C">
        <w:tc>
          <w:tcPr>
            <w:tcW w:w="558" w:type="dxa"/>
          </w:tcPr>
          <w:p w:rsidR="003A19F8" w:rsidRDefault="003A19F8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89" w:type="dxa"/>
          </w:tcPr>
          <w:p w:rsidR="003A19F8" w:rsidRDefault="003A19F8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в сфері застосування антикорупційного законодавства</w:t>
            </w:r>
          </w:p>
        </w:tc>
        <w:tc>
          <w:tcPr>
            <w:tcW w:w="4305" w:type="dxa"/>
          </w:tcPr>
          <w:p w:rsidR="003A19F8" w:rsidRDefault="003A19F8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кваліфікації </w:t>
            </w:r>
            <w:r w:rsidR="00BD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уповноваженої особи з питань запобігання та виявлення корупції здійснюється на постійній основі шляхом самоосвіти, моніторингу та опрацюванні нормативно-правових актів в сфері антикорупційного законодавства.</w:t>
            </w:r>
          </w:p>
          <w:p w:rsidR="00BD3DEF" w:rsidRDefault="00BD3DEF" w:rsidP="0066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3A19F8" w:rsidRDefault="00BD3DEF" w:rsidP="007C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</w:tr>
    </w:tbl>
    <w:p w:rsidR="007C63E9" w:rsidRDefault="007C63E9" w:rsidP="007C63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DE4" w:rsidRDefault="000C0DE4" w:rsidP="000C0D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3DEF" w:rsidRDefault="00BD3DEF" w:rsidP="00BD3D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питань</w:t>
      </w:r>
    </w:p>
    <w:p w:rsidR="000C0DE4" w:rsidRPr="000C0DE4" w:rsidRDefault="00BD3DEF" w:rsidP="00BD3D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та виявлення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БОЙКО</w:t>
      </w:r>
    </w:p>
    <w:sectPr w:rsidR="000C0DE4" w:rsidRPr="000C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25"/>
    <w:rsid w:val="00012F66"/>
    <w:rsid w:val="00053D36"/>
    <w:rsid w:val="000C0DE4"/>
    <w:rsid w:val="00313728"/>
    <w:rsid w:val="00345080"/>
    <w:rsid w:val="003A19F8"/>
    <w:rsid w:val="003E7505"/>
    <w:rsid w:val="005031C4"/>
    <w:rsid w:val="00667ABC"/>
    <w:rsid w:val="007C63E9"/>
    <w:rsid w:val="00823699"/>
    <w:rsid w:val="00A5266C"/>
    <w:rsid w:val="00B81B13"/>
    <w:rsid w:val="00BD3DEF"/>
    <w:rsid w:val="00CD3BFA"/>
    <w:rsid w:val="00CE4016"/>
    <w:rsid w:val="00FB2660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3763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Boyko</cp:lastModifiedBy>
  <cp:revision>1</cp:revision>
  <dcterms:created xsi:type="dcterms:W3CDTF">2022-01-20T08:13:00Z</dcterms:created>
  <dcterms:modified xsi:type="dcterms:W3CDTF">2022-01-27T14:30:00Z</dcterms:modified>
</cp:coreProperties>
</file>